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410" w:rsidRDefault="007E2194">
      <w:r>
        <w:t xml:space="preserve">The </w:t>
      </w:r>
      <w:r w:rsidR="00BF1E6A">
        <w:t>IL Pathways to Health</w:t>
      </w:r>
      <w:r w:rsidR="00CC4DD5">
        <w:t xml:space="preserve"> logo is to be used on all your marketing materials</w:t>
      </w:r>
      <w:r>
        <w:t xml:space="preserve"> as a requirement of working under Ag</w:t>
      </w:r>
      <w:r w:rsidR="00BF1E6A">
        <w:t>eOptions license. Below are copies</w:t>
      </w:r>
      <w:r>
        <w:t xml:space="preserve"> of </w:t>
      </w:r>
      <w:r w:rsidR="00BF1E6A">
        <w:t>the IL Pathways to Health</w:t>
      </w:r>
      <w:r>
        <w:t xml:space="preserve"> logo for you to please use on all your marketing materials</w:t>
      </w:r>
      <w:r w:rsidR="00CC4DD5">
        <w:t xml:space="preserve">. </w:t>
      </w:r>
      <w:r>
        <w:t xml:space="preserve">If you have any questions, please contact </w:t>
      </w:r>
      <w:r w:rsidR="00BF1E6A">
        <w:t>the Health Promotion Team</w:t>
      </w:r>
      <w:r>
        <w:t xml:space="preserve"> at (800)383-0258 or email </w:t>
      </w:r>
      <w:r w:rsidR="00BF1E6A">
        <w:rPr>
          <w:rStyle w:val="Hyperlink"/>
        </w:rPr>
        <w:t>ilpthreferral@ageoptions.org</w:t>
      </w:r>
      <w:r>
        <w:t xml:space="preserve"> </w:t>
      </w:r>
      <w:r w:rsidR="00CC4DD5">
        <w:t>Thank you!</w:t>
      </w:r>
    </w:p>
    <w:p w:rsidR="0007293F" w:rsidRDefault="0007293F"/>
    <w:p w:rsidR="0007293F" w:rsidRDefault="0007293F"/>
    <w:p w:rsidR="0007293F" w:rsidRPr="0007293F" w:rsidRDefault="0007293F">
      <w:pPr>
        <w:rPr>
          <w:b/>
        </w:rPr>
      </w:pPr>
      <w:r w:rsidRPr="0007293F">
        <w:rPr>
          <w:b/>
        </w:rPr>
        <w:t>JPG-</w:t>
      </w:r>
    </w:p>
    <w:p w:rsidR="00BF1E6A" w:rsidRDefault="00BF1E6A"/>
    <w:p w:rsidR="00BF1E6A" w:rsidRDefault="00BF1E6A">
      <w:r>
        <w:rPr>
          <w:noProof/>
        </w:rPr>
        <w:drawing>
          <wp:inline distT="0" distB="0" distL="0" distR="0">
            <wp:extent cx="3334512" cy="2359152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O_IL Pathway_15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512" cy="235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93F" w:rsidRDefault="0007293F">
      <w:pPr>
        <w:rPr>
          <w:b/>
        </w:rPr>
      </w:pPr>
    </w:p>
    <w:p w:rsidR="00BF1E6A" w:rsidRPr="0007293F" w:rsidRDefault="0007293F">
      <w:pPr>
        <w:rPr>
          <w:b/>
        </w:rPr>
      </w:pPr>
      <w:r>
        <w:rPr>
          <w:b/>
        </w:rPr>
        <w:t>PNG-</w:t>
      </w:r>
      <w:r w:rsidR="00BF1E6A" w:rsidRPr="0007293F">
        <w:rPr>
          <w:b/>
        </w:rPr>
        <w:t xml:space="preserve"> </w:t>
      </w:r>
      <w:r w:rsidR="00BF1E6A" w:rsidRPr="0007293F">
        <w:rPr>
          <w:color w:val="231F20"/>
        </w:rPr>
        <w:t xml:space="preserve">This </w:t>
      </w:r>
      <w:r w:rsidRPr="0007293F">
        <w:rPr>
          <w:color w:val="231F20"/>
        </w:rPr>
        <w:t>has been</w:t>
      </w:r>
      <w:r w:rsidR="00BF1E6A" w:rsidRPr="0007293F">
        <w:rPr>
          <w:color w:val="231F20"/>
        </w:rPr>
        <w:t xml:space="preserve"> created wi</w:t>
      </w:r>
      <w:r w:rsidRPr="0007293F">
        <w:rPr>
          <w:color w:val="231F20"/>
        </w:rPr>
        <w:t xml:space="preserve">th a transparent background for </w:t>
      </w:r>
      <w:r>
        <w:rPr>
          <w:color w:val="231F20"/>
        </w:rPr>
        <w:t xml:space="preserve">maximum </w:t>
      </w:r>
      <w:r w:rsidR="00BF1E6A" w:rsidRPr="0007293F">
        <w:rPr>
          <w:color w:val="231F20"/>
        </w:rPr>
        <w:t>usage flexibility.</w:t>
      </w:r>
      <w:r>
        <w:rPr>
          <w:color w:val="231F20"/>
        </w:rPr>
        <w:t xml:space="preserve"> </w:t>
      </w:r>
      <w:r w:rsidR="00A25789">
        <w:rPr>
          <w:color w:val="231F20"/>
        </w:rPr>
        <w:t xml:space="preserve">This is good to use if you have a colored background. </w:t>
      </w:r>
      <w:bookmarkStart w:id="0" w:name="_GoBack"/>
      <w:bookmarkEnd w:id="0"/>
    </w:p>
    <w:p w:rsidR="00BF1E6A" w:rsidRDefault="00BF1E6A">
      <w:pPr>
        <w:rPr>
          <w:b/>
        </w:rPr>
      </w:pPr>
    </w:p>
    <w:p w:rsidR="00BF1E6A" w:rsidRDefault="00BF1E6A">
      <w:pPr>
        <w:rPr>
          <w:b/>
        </w:rPr>
      </w:pPr>
      <w:r>
        <w:rPr>
          <w:b/>
          <w:noProof/>
        </w:rPr>
        <w:drawing>
          <wp:inline distT="0" distB="0" distL="0" distR="0">
            <wp:extent cx="3334519" cy="235306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O_IL Pathway_15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519" cy="2353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E6A" w:rsidRDefault="00BF1E6A">
      <w:pPr>
        <w:rPr>
          <w:b/>
        </w:rPr>
      </w:pPr>
    </w:p>
    <w:p w:rsidR="0007293F" w:rsidRPr="0007293F" w:rsidRDefault="0007293F">
      <w:r>
        <w:rPr>
          <w:b/>
        </w:rPr>
        <w:t>PNG Reverse- *</w:t>
      </w:r>
      <w:r>
        <w:t xml:space="preserve">The logo appears white so you will NOT be able to see it in the box below. It is outlined in black so you can see where the image is.  </w:t>
      </w:r>
    </w:p>
    <w:p w:rsidR="0007293F" w:rsidRDefault="0007293F">
      <w:pPr>
        <w:rPr>
          <w:b/>
        </w:rPr>
      </w:pPr>
    </w:p>
    <w:p w:rsidR="0007293F" w:rsidRDefault="0007293F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3334519" cy="2353061"/>
            <wp:effectExtent l="19050" t="19050" r="18415" b="285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O_IL Pathway_150-Revers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519" cy="235306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F1E6A" w:rsidRDefault="00BF1E6A">
      <w:pPr>
        <w:rPr>
          <w:b/>
        </w:rPr>
      </w:pPr>
    </w:p>
    <w:p w:rsidR="0007293F" w:rsidRPr="0007293F" w:rsidRDefault="0007293F">
      <w:r>
        <w:t>*</w:t>
      </w:r>
      <w:r w:rsidRPr="0007293F">
        <w:t>This reverse logo is able to be used on colored backgrounds. For example:</w:t>
      </w:r>
    </w:p>
    <w:p w:rsidR="0007293F" w:rsidRDefault="0007293F">
      <w:pPr>
        <w:rPr>
          <w:b/>
        </w:rPr>
      </w:pPr>
    </w:p>
    <w:p w:rsidR="0007293F" w:rsidRPr="00BF1E6A" w:rsidRDefault="0007293F">
      <w:pPr>
        <w:rPr>
          <w:b/>
        </w:rPr>
      </w:pPr>
      <w:r>
        <w:rPr>
          <w:noProof/>
        </w:rPr>
        <w:drawing>
          <wp:inline distT="0" distB="0" distL="0" distR="0" wp14:anchorId="3D21797E" wp14:editId="2FF779A3">
            <wp:extent cx="1685925" cy="2905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293F" w:rsidRPr="00BF1E6A" w:rsidSect="00847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D5"/>
    <w:rsid w:val="0007293F"/>
    <w:rsid w:val="004B7109"/>
    <w:rsid w:val="00530734"/>
    <w:rsid w:val="005731BA"/>
    <w:rsid w:val="007E2194"/>
    <w:rsid w:val="00847161"/>
    <w:rsid w:val="0090419A"/>
    <w:rsid w:val="00A25789"/>
    <w:rsid w:val="00B03E13"/>
    <w:rsid w:val="00BF1E6A"/>
    <w:rsid w:val="00CB4377"/>
    <w:rsid w:val="00CC4DD5"/>
    <w:rsid w:val="00F4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CE41E-0410-4AA3-AEF2-CFAD865F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21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5437C33EC814EA8281F4D9DF47314" ma:contentTypeVersion="15" ma:contentTypeDescription="Create a new document." ma:contentTypeScope="" ma:versionID="9f857829035b0d5d556222a9a7d29397">
  <xsd:schema xmlns:xsd="http://www.w3.org/2001/XMLSchema" xmlns:xs="http://www.w3.org/2001/XMLSchema" xmlns:p="http://schemas.microsoft.com/office/2006/metadata/properties" xmlns:ns2="eee6f543-dc2e-4242-be15-0f2a3b74f11f" xmlns:ns3="51e4170a-ba1a-4f22-9fbf-1c359583468b" targetNamespace="http://schemas.microsoft.com/office/2006/metadata/properties" ma:root="true" ma:fieldsID="402b9e879ec61fca1f75e80b7e7f5fec" ns2:_="" ns3:_="">
    <xsd:import namespace="eee6f543-dc2e-4242-be15-0f2a3b74f11f"/>
    <xsd:import namespace="51e4170a-ba1a-4f22-9fbf-1c35958346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DateandTim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6f543-dc2e-4242-be15-0f2a3b74f1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4170a-ba1a-4f22-9fbf-1c35958346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51e4170a-ba1a-4f22-9fbf-1c359583468b" xsi:nil="true"/>
  </documentManagement>
</p:properties>
</file>

<file path=customXml/itemProps1.xml><?xml version="1.0" encoding="utf-8"?>
<ds:datastoreItem xmlns:ds="http://schemas.openxmlformats.org/officeDocument/2006/customXml" ds:itemID="{DA097482-B00F-4450-88BA-2C65A666BD5E}"/>
</file>

<file path=customXml/itemProps2.xml><?xml version="1.0" encoding="utf-8"?>
<ds:datastoreItem xmlns:ds="http://schemas.openxmlformats.org/officeDocument/2006/customXml" ds:itemID="{BB7DD4F8-B518-4136-A4D7-AD54A572EE94}"/>
</file>

<file path=customXml/itemProps3.xml><?xml version="1.0" encoding="utf-8"?>
<ds:datastoreItem xmlns:ds="http://schemas.openxmlformats.org/officeDocument/2006/customXml" ds:itemID="{FD5D442B-CF76-4C26-8442-33426D5F42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Tully</dc:creator>
  <cp:keywords/>
  <dc:description/>
  <cp:lastModifiedBy>Amanda Moudry</cp:lastModifiedBy>
  <cp:revision>3</cp:revision>
  <dcterms:created xsi:type="dcterms:W3CDTF">2020-07-02T16:05:00Z</dcterms:created>
  <dcterms:modified xsi:type="dcterms:W3CDTF">2020-07-02T16:13:00Z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0x0101005FC5437C33EC814EA8281F4D9DF47314</vt:lpwstr>
  </property>
  <property fmtid="{D5CDD505-2E9C-101B-9397-08002B2CF9AE}" pid="3" name="Order">
    <vt:r8>1131800</vt:r8>
  </property>
</Properties>
</file>